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7089EB4" w14:textId="084D0DE0" w:rsidR="00220BEB" w:rsidRPr="009D4B97" w:rsidRDefault="00220BEB" w:rsidP="00220BEB">
      <w:pPr>
        <w:pStyle w:val="NormalWeb"/>
        <w:jc w:val="center"/>
        <w:rPr>
          <w:rStyle w:val="fadeinm1hgl8"/>
          <w:rFonts w:asciiTheme="minorHAnsi" w:hAnsiTheme="minorHAnsi" w:cstheme="minorHAnsi"/>
          <w:b/>
          <w:bCs/>
          <w:sz w:val="32"/>
          <w:szCs w:val="32"/>
          <w:lang w:val="sr-Latn-RS"/>
        </w:rPr>
      </w:pPr>
      <w:r w:rsidRPr="009D4B97">
        <w:rPr>
          <w:rStyle w:val="fadeinm1hgl8"/>
          <w:rFonts w:asciiTheme="minorHAnsi" w:hAnsiTheme="minorHAnsi" w:cstheme="minorHAnsi"/>
          <w:b/>
          <w:bCs/>
          <w:sz w:val="32"/>
          <w:szCs w:val="32"/>
          <w:lang w:val="sr-Latn-RS"/>
        </w:rPr>
        <w:t>Londonski san postao stvarnost za najboljeg barmena regiona</w:t>
      </w:r>
      <w:r w:rsidR="00FB7710" w:rsidRPr="009D4B97">
        <w:rPr>
          <w:rStyle w:val="fadeinm1hgl8"/>
          <w:rFonts w:asciiTheme="minorHAnsi" w:hAnsiTheme="minorHAnsi" w:cstheme="minorHAnsi"/>
          <w:b/>
          <w:bCs/>
          <w:sz w:val="32"/>
          <w:szCs w:val="32"/>
          <w:lang w:val="sr-Latn-RS"/>
        </w:rPr>
        <w:t xml:space="preserve">: Održano </w:t>
      </w:r>
      <w:r w:rsidR="00DE72F4" w:rsidRPr="009D4B97">
        <w:rPr>
          <w:rStyle w:val="fadeinm1hgl8"/>
          <w:rFonts w:asciiTheme="minorHAnsi" w:hAnsiTheme="minorHAnsi" w:cstheme="minorHAnsi"/>
          <w:b/>
          <w:bCs/>
          <w:sz w:val="32"/>
          <w:szCs w:val="32"/>
          <w:lang w:val="sr-Latn-RS"/>
        </w:rPr>
        <w:t xml:space="preserve">finale takmičenja </w:t>
      </w:r>
      <w:r w:rsidR="00FB7710" w:rsidRPr="009D4B97">
        <w:rPr>
          <w:rStyle w:val="fadeinm1hgl8"/>
          <w:rFonts w:asciiTheme="minorHAnsi" w:hAnsiTheme="minorHAnsi" w:cstheme="minorHAnsi"/>
          <w:b/>
          <w:bCs/>
          <w:sz w:val="32"/>
          <w:szCs w:val="32"/>
          <w:lang w:val="sr-Latn-RS"/>
        </w:rPr>
        <w:t xml:space="preserve">Schweppes Mixology </w:t>
      </w:r>
      <w:r w:rsidR="00DE72F4" w:rsidRPr="009D4B97">
        <w:rPr>
          <w:rStyle w:val="fadeinm1hgl8"/>
          <w:rFonts w:asciiTheme="minorHAnsi" w:hAnsiTheme="minorHAnsi" w:cstheme="minorHAnsi"/>
          <w:b/>
          <w:bCs/>
          <w:sz w:val="32"/>
          <w:szCs w:val="32"/>
          <w:lang w:val="sr-Latn-RS"/>
        </w:rPr>
        <w:t>Session</w:t>
      </w:r>
    </w:p>
    <w:p w14:paraId="6107B2B2" w14:textId="740C4160" w:rsidR="001078F4" w:rsidRDefault="001078F4" w:rsidP="001078F4">
      <w:pPr>
        <w:spacing w:before="100" w:beforeAutospacing="1" w:after="100" w:afterAutospacing="1" w:line="240" w:lineRule="auto"/>
        <w:jc w:val="both"/>
        <w:rPr>
          <w:rFonts w:eastAsia="Times New Roman" w:cstheme="minorHAnsi"/>
          <w:sz w:val="24"/>
          <w:szCs w:val="24"/>
          <w:lang w:val="sr-Latn-RS"/>
        </w:rPr>
      </w:pPr>
      <w:r w:rsidRPr="009D4B97">
        <w:rPr>
          <w:rFonts w:eastAsia="Times New Roman" w:cstheme="minorHAnsi"/>
          <w:sz w:val="24"/>
          <w:szCs w:val="24"/>
          <w:lang w:val="sr-Latn-RS"/>
        </w:rPr>
        <w:t xml:space="preserve">Osam 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finalista, izabranih </w:t>
      </w:r>
      <w:r w:rsidR="00C023FA" w:rsidRPr="009D4B97">
        <w:rPr>
          <w:rFonts w:eastAsia="Times New Roman" w:cstheme="minorHAnsi"/>
          <w:sz w:val="24"/>
          <w:szCs w:val="24"/>
          <w:lang w:val="sr-Latn-RS"/>
        </w:rPr>
        <w:t>među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 skoro</w:t>
      </w:r>
      <w:r w:rsidR="006D7CC5" w:rsidRPr="009D4B97">
        <w:rPr>
          <w:rFonts w:eastAsia="Times New Roman" w:cstheme="minorHAnsi"/>
          <w:sz w:val="24"/>
          <w:szCs w:val="24"/>
          <w:lang w:val="sr-Latn-RS"/>
        </w:rPr>
        <w:t xml:space="preserve"> 100 prijavljenih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 </w:t>
      </w:r>
      <w:r w:rsidR="00C023FA" w:rsidRPr="009D4B97">
        <w:rPr>
          <w:rFonts w:eastAsia="Times New Roman" w:cstheme="minorHAnsi"/>
          <w:sz w:val="24"/>
          <w:szCs w:val="24"/>
          <w:lang w:val="sr-Latn-RS"/>
        </w:rPr>
        <w:t>kandidata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 </w:t>
      </w:r>
      <w:r w:rsidRPr="009D4B97">
        <w:rPr>
          <w:rFonts w:eastAsia="Times New Roman" w:cstheme="minorHAnsi"/>
          <w:sz w:val="24"/>
          <w:szCs w:val="24"/>
          <w:lang w:val="sr-Latn-RS"/>
        </w:rPr>
        <w:t>iz Srbije, Crne Gore i Severne Makedonije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, 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okupilo se u Beogradu na završnici </w:t>
      </w:r>
      <w:r w:rsidR="003F647E" w:rsidRPr="009D4B97">
        <w:rPr>
          <w:rFonts w:eastAsia="Times New Roman" w:cstheme="minorHAnsi"/>
          <w:sz w:val="24"/>
          <w:szCs w:val="24"/>
          <w:lang w:val="sr-Latn-RS"/>
        </w:rPr>
        <w:t>prestižnog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 bartending takmičenja</w:t>
      </w:r>
      <w:r w:rsidR="003F647E" w:rsidRPr="009D4B97">
        <w:rPr>
          <w:rFonts w:eastAsia="Times New Roman" w:cstheme="minorHAnsi"/>
          <w:sz w:val="24"/>
          <w:szCs w:val="24"/>
          <w:lang w:val="sr-Latn-RS"/>
        </w:rPr>
        <w:t xml:space="preserve"> 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– Schweppes Mixology 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Session 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2025. Nakon </w:t>
      </w:r>
      <w:r w:rsidR="00631B09">
        <w:rPr>
          <w:rFonts w:eastAsia="Times New Roman" w:cstheme="minorHAnsi"/>
          <w:sz w:val="24"/>
          <w:szCs w:val="24"/>
          <w:lang w:val="sr-Latn-RS"/>
        </w:rPr>
        <w:t xml:space="preserve">višemesečnih priprema, pobednica </w:t>
      </w:r>
      <w:bookmarkStart w:id="0" w:name="_GoBack"/>
      <w:r w:rsidR="00631B09">
        <w:rPr>
          <w:rFonts w:eastAsia="Times New Roman" w:cstheme="minorHAnsi"/>
          <w:sz w:val="24"/>
          <w:szCs w:val="24"/>
          <w:lang w:val="sr-Latn-RS"/>
        </w:rPr>
        <w:t xml:space="preserve">Andrijana Pjevović </w:t>
      </w:r>
      <w:bookmarkEnd w:id="0"/>
      <w:r w:rsidR="00631B09">
        <w:rPr>
          <w:rFonts w:eastAsia="Times New Roman" w:cstheme="minorHAnsi"/>
          <w:sz w:val="24"/>
          <w:szCs w:val="24"/>
          <w:lang w:val="sr-Latn-RS"/>
        </w:rPr>
        <w:t>osvojila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 je glavnu nagradu – 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sedmodnevni 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put u London i ekskluzivno učešće na </w:t>
      </w:r>
      <w:r w:rsidRPr="009D4B97">
        <w:rPr>
          <w:rFonts w:eastAsia="Times New Roman" w:cstheme="minorHAnsi"/>
          <w:i/>
          <w:iCs/>
          <w:sz w:val="24"/>
          <w:szCs w:val="24"/>
          <w:lang w:val="sr-Latn-RS"/>
        </w:rPr>
        <w:t>London Cocktail Week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-u, 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jednom od </w:t>
      </w:r>
      <w:r w:rsidRPr="009D4B97">
        <w:rPr>
          <w:rFonts w:eastAsia="Times New Roman" w:cstheme="minorHAnsi"/>
          <w:sz w:val="24"/>
          <w:szCs w:val="24"/>
          <w:lang w:val="sr-Latn-RS"/>
        </w:rPr>
        <w:t>najznačajnij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ih svetskih događaja </w:t>
      </w:r>
      <w:r w:rsidRPr="009D4B97">
        <w:rPr>
          <w:rFonts w:eastAsia="Times New Roman" w:cstheme="minorHAnsi"/>
          <w:sz w:val="24"/>
          <w:szCs w:val="24"/>
          <w:lang w:val="sr-Latn-RS"/>
        </w:rPr>
        <w:t>posvećen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>ih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 miksologiji.</w:t>
      </w:r>
    </w:p>
    <w:p w14:paraId="1534FB96" w14:textId="5E74FB29" w:rsidR="00631B09" w:rsidRPr="009D4B97" w:rsidRDefault="00631B09" w:rsidP="001078F4">
      <w:pPr>
        <w:spacing w:before="100" w:beforeAutospacing="1" w:after="100" w:afterAutospacing="1" w:line="240" w:lineRule="auto"/>
        <w:jc w:val="both"/>
        <w:rPr>
          <w:rFonts w:eastAsia="Times New Roman" w:cstheme="minorHAnsi"/>
          <w:sz w:val="24"/>
          <w:szCs w:val="24"/>
          <w:lang w:val="sr-Latn-RS"/>
        </w:rPr>
      </w:pPr>
      <w:r>
        <w:rPr>
          <w:rFonts w:eastAsia="Times New Roman" w:cstheme="minorHAnsi"/>
          <w:sz w:val="24"/>
          <w:szCs w:val="24"/>
          <w:lang w:val="sr-Latn-RS"/>
        </w:rPr>
        <w:pict w14:anchorId="3E4BCCD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467.95pt;height:312.1pt">
            <v:imagedata r:id="rId6" o:title="818A0424"/>
          </v:shape>
        </w:pict>
      </w:r>
    </w:p>
    <w:p w14:paraId="3E40944F" w14:textId="7EF765E0" w:rsidR="001078F4" w:rsidRPr="009D4B97" w:rsidRDefault="001078F4" w:rsidP="001078F4">
      <w:pPr>
        <w:spacing w:before="100" w:beforeAutospacing="1" w:after="100" w:afterAutospacing="1" w:line="240" w:lineRule="auto"/>
        <w:jc w:val="both"/>
        <w:rPr>
          <w:rFonts w:eastAsia="Times New Roman" w:cstheme="minorHAnsi"/>
          <w:sz w:val="24"/>
          <w:szCs w:val="24"/>
          <w:lang w:val="sr-Latn-RS"/>
        </w:rPr>
      </w:pPr>
      <w:r w:rsidRPr="009D4B97">
        <w:rPr>
          <w:rFonts w:eastAsia="Times New Roman" w:cstheme="minorHAnsi"/>
          <w:sz w:val="24"/>
          <w:szCs w:val="24"/>
          <w:lang w:val="sr-Latn-RS"/>
        </w:rPr>
        <w:t>Za</w:t>
      </w:r>
      <w:r w:rsidR="00C023FA" w:rsidRPr="009D4B97">
        <w:rPr>
          <w:rFonts w:eastAsia="Times New Roman" w:cstheme="minorHAnsi"/>
          <w:sz w:val="24"/>
          <w:szCs w:val="24"/>
          <w:lang w:val="sr-Latn-RS"/>
        </w:rPr>
        <w:t xml:space="preserve"> </w:t>
      </w:r>
      <w:r w:rsidR="00631B09">
        <w:rPr>
          <w:rFonts w:eastAsia="Times New Roman" w:cstheme="minorHAnsi"/>
          <w:sz w:val="24"/>
          <w:szCs w:val="24"/>
          <w:lang w:val="sr-Latn-RS"/>
        </w:rPr>
        <w:t xml:space="preserve">Andrijanu Pjevović </w:t>
      </w:r>
      <w:r w:rsidRPr="009D4B97">
        <w:rPr>
          <w:rFonts w:eastAsia="Times New Roman" w:cstheme="minorHAnsi"/>
          <w:i/>
          <w:iCs/>
          <w:sz w:val="24"/>
          <w:szCs w:val="24"/>
          <w:lang w:val="sr-Latn-RS"/>
        </w:rPr>
        <w:t>London Cocktail Week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 n</w:t>
      </w:r>
      <w:r w:rsidR="00756195" w:rsidRPr="009D4B97">
        <w:rPr>
          <w:rFonts w:eastAsia="Times New Roman" w:cstheme="minorHAnsi"/>
          <w:sz w:val="24"/>
          <w:szCs w:val="24"/>
          <w:lang w:val="sr-Latn-RS"/>
        </w:rPr>
        <w:t>eće biti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 samo </w:t>
      </w:r>
      <w:r w:rsidR="003F647E" w:rsidRPr="009D4B97">
        <w:rPr>
          <w:rFonts w:eastAsia="Times New Roman" w:cstheme="minorHAnsi"/>
          <w:sz w:val="24"/>
          <w:szCs w:val="24"/>
          <w:lang w:val="sr-Latn-RS"/>
        </w:rPr>
        <w:t>uzbudljivo putovanje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, već i jedinstvena prilika da bude deo svetske elite 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>ove industrije</w:t>
      </w:r>
      <w:r w:rsidRPr="009D4B97">
        <w:rPr>
          <w:rFonts w:eastAsia="Times New Roman" w:cstheme="minorHAnsi"/>
          <w:sz w:val="24"/>
          <w:szCs w:val="24"/>
          <w:lang w:val="sr-Latn-RS"/>
        </w:rPr>
        <w:t>, upozna najnovije trendove</w:t>
      </w:r>
      <w:r w:rsidR="00C023FA" w:rsidRPr="009D4B97">
        <w:rPr>
          <w:rFonts w:eastAsia="Times New Roman" w:cstheme="minorHAnsi"/>
          <w:sz w:val="24"/>
          <w:szCs w:val="24"/>
          <w:lang w:val="sr-Latn-RS"/>
        </w:rPr>
        <w:t xml:space="preserve"> i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 učestvuje na </w:t>
      </w:r>
      <w:r w:rsidR="00C023FA" w:rsidRPr="009D4B97">
        <w:rPr>
          <w:rFonts w:eastAsia="Times New Roman" w:cstheme="minorHAnsi"/>
          <w:sz w:val="24"/>
          <w:szCs w:val="24"/>
          <w:lang w:val="sr-Latn-RS"/>
        </w:rPr>
        <w:t xml:space="preserve">brojnim 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radionicama i 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>edukacijam</w:t>
      </w:r>
      <w:r w:rsidR="00C023FA" w:rsidRPr="009D4B97">
        <w:rPr>
          <w:rFonts w:eastAsia="Times New Roman" w:cstheme="minorHAnsi"/>
          <w:sz w:val="24"/>
          <w:szCs w:val="24"/>
          <w:lang w:val="sr-Latn-RS"/>
        </w:rPr>
        <w:t>a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. </w:t>
      </w:r>
    </w:p>
    <w:p w14:paraId="60505FCC" w14:textId="2858A991" w:rsidR="001078F4" w:rsidRPr="009D4B97" w:rsidRDefault="001078F4" w:rsidP="001078F4">
      <w:pPr>
        <w:spacing w:before="100" w:beforeAutospacing="1" w:after="100" w:afterAutospacing="1" w:line="240" w:lineRule="auto"/>
        <w:jc w:val="both"/>
        <w:rPr>
          <w:rFonts w:cstheme="minorHAnsi"/>
          <w:sz w:val="24"/>
          <w:szCs w:val="24"/>
          <w:lang w:val="sr-Latn-RS"/>
        </w:rPr>
      </w:pPr>
      <w:r w:rsidRPr="009D4B97">
        <w:rPr>
          <w:rFonts w:eastAsia="Times New Roman" w:cstheme="minorHAnsi"/>
          <w:sz w:val="24"/>
          <w:szCs w:val="24"/>
          <w:lang w:val="sr-Latn-RS"/>
        </w:rPr>
        <w:t xml:space="preserve">Uz to, svih osam finalista putuju i u Atinu na </w:t>
      </w:r>
      <w:r w:rsidRPr="009D4B97">
        <w:rPr>
          <w:rFonts w:eastAsia="Times New Roman" w:cstheme="minorHAnsi"/>
          <w:i/>
          <w:iCs/>
          <w:sz w:val="24"/>
          <w:szCs w:val="24"/>
          <w:lang w:val="sr-Latn-RS"/>
        </w:rPr>
        <w:t>Athens Bar Show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 – jedan od najvećih evropskih sajmova umetnosti miksologije</w:t>
      </w:r>
      <w:r w:rsidR="00C023FA" w:rsidRPr="009D4B97">
        <w:rPr>
          <w:rFonts w:eastAsia="Times New Roman" w:cstheme="minorHAnsi"/>
          <w:sz w:val="24"/>
          <w:szCs w:val="24"/>
          <w:lang w:val="sr-Latn-RS"/>
        </w:rPr>
        <w:t xml:space="preserve">, na kome 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će imati priliku da dodatno razvijaju 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svoje </w:t>
      </w:r>
      <w:r w:rsidRPr="009D4B97">
        <w:rPr>
          <w:rFonts w:eastAsia="Times New Roman" w:cstheme="minorHAnsi"/>
          <w:sz w:val="24"/>
          <w:szCs w:val="24"/>
          <w:lang w:val="sr-Latn-RS"/>
        </w:rPr>
        <w:t>veštine i razmenjuju iskustva sa vodećim profesionalcima iz sveta bartendinga.</w:t>
      </w:r>
      <w:r w:rsidRPr="009D4B97">
        <w:rPr>
          <w:rFonts w:cstheme="minorHAnsi"/>
          <w:sz w:val="24"/>
          <w:szCs w:val="24"/>
          <w:lang w:val="sr-Latn-RS"/>
        </w:rPr>
        <w:t xml:space="preserve"> </w:t>
      </w:r>
    </w:p>
    <w:p w14:paraId="35C037B7" w14:textId="77777777" w:rsidR="00631B09" w:rsidRDefault="00631B09" w:rsidP="005150B3">
      <w:pPr>
        <w:pStyle w:val="NormalWeb"/>
        <w:jc w:val="both"/>
        <w:rPr>
          <w:rStyle w:val="fadeinm1hgl8"/>
          <w:rFonts w:asciiTheme="minorHAnsi" w:hAnsiTheme="minorHAnsi" w:cstheme="minorHAnsi"/>
          <w:i/>
          <w:sz w:val="20"/>
          <w:szCs w:val="20"/>
          <w:lang w:val="sr-Latn-RS"/>
        </w:rPr>
      </w:pPr>
    </w:p>
    <w:p w14:paraId="18515C37" w14:textId="6775405C" w:rsidR="00631B09" w:rsidRDefault="00631B09" w:rsidP="005150B3">
      <w:pPr>
        <w:pStyle w:val="NormalWeb"/>
        <w:jc w:val="both"/>
        <w:rPr>
          <w:rStyle w:val="fadeinm1hgl8"/>
          <w:rFonts w:asciiTheme="minorHAnsi" w:hAnsiTheme="minorHAnsi" w:cstheme="minorHAnsi"/>
          <w:i/>
          <w:sz w:val="20"/>
          <w:szCs w:val="20"/>
          <w:lang w:val="sr-Latn-RS"/>
        </w:rPr>
      </w:pPr>
      <w:r>
        <w:rPr>
          <w:rStyle w:val="fadeinm1hgl8"/>
          <w:rFonts w:asciiTheme="minorHAnsi" w:hAnsiTheme="minorHAnsi" w:cstheme="minorHAnsi"/>
          <w:i/>
          <w:sz w:val="20"/>
          <w:szCs w:val="20"/>
          <w:lang w:val="sr-Latn-RS"/>
        </w:rPr>
        <w:lastRenderedPageBreak/>
        <w:pict w14:anchorId="7EE511A1">
          <v:shape id="_x0000_i1026" type="#_x0000_t75" style="width:467.95pt;height:312.1pt">
            <v:imagedata r:id="rId7" o:title="818A0440"/>
          </v:shape>
        </w:pict>
      </w:r>
    </w:p>
    <w:p w14:paraId="1E5BD30B" w14:textId="2A263F26" w:rsidR="00FF00FC" w:rsidRPr="009D4B97" w:rsidRDefault="00631B09" w:rsidP="005150B3">
      <w:pPr>
        <w:pStyle w:val="NormalWeb"/>
        <w:jc w:val="both"/>
        <w:rPr>
          <w:rStyle w:val="fadeinm1hgl8"/>
          <w:rFonts w:asciiTheme="minorHAnsi" w:hAnsiTheme="minorHAnsi" w:cstheme="minorHAnsi"/>
          <w:lang w:val="sr-Latn-RS"/>
        </w:rPr>
      </w:pPr>
      <w:r w:rsidRPr="009D4B97">
        <w:rPr>
          <w:rStyle w:val="fadeinm1hgl8"/>
          <w:rFonts w:asciiTheme="minorHAnsi" w:hAnsiTheme="minorHAnsi" w:cstheme="minorHAnsi"/>
          <w:i/>
          <w:lang w:val="sr-Latn-RS"/>
        </w:rPr>
        <w:t xml:space="preserve"> </w:t>
      </w:r>
      <w:r w:rsidR="00831071" w:rsidRPr="009D4B97">
        <w:rPr>
          <w:rStyle w:val="fadeinm1hgl8"/>
          <w:rFonts w:asciiTheme="minorHAnsi" w:hAnsiTheme="minorHAnsi" w:cstheme="minorHAnsi"/>
          <w:i/>
          <w:lang w:val="sr-Latn-RS"/>
        </w:rPr>
        <w:t>„Schweppes Mixology je mnogo više od takmičenja – to je kreativna platforma koja okuplja hrabre, talentovane i autentične pojedince iz celog regiona. Ove godine slavili smo ne samo veštinu miksologije, već i inovaciju, duh zajedništva i trenutke koji pomeraju granice – baš kao i naš novi</w:t>
      </w:r>
      <w:r w:rsidR="00C023FA" w:rsidRPr="009D4B97">
        <w:rPr>
          <w:rStyle w:val="fadeinm1hgl8"/>
          <w:rFonts w:asciiTheme="minorHAnsi" w:hAnsiTheme="minorHAnsi" w:cstheme="minorHAnsi"/>
          <w:i/>
          <w:lang w:val="sr-Latn-RS"/>
        </w:rPr>
        <w:t xml:space="preserve"> ukus</w:t>
      </w:r>
      <w:r w:rsidR="00831071" w:rsidRPr="009D4B97">
        <w:rPr>
          <w:rStyle w:val="fadeinm1hgl8"/>
          <w:rFonts w:asciiTheme="minorHAnsi" w:hAnsiTheme="minorHAnsi" w:cstheme="minorHAnsi"/>
          <w:i/>
          <w:lang w:val="sr-Latn-RS"/>
        </w:rPr>
        <w:t xml:space="preserve"> </w:t>
      </w:r>
      <w:r w:rsidR="00831071" w:rsidRPr="009D4B97">
        <w:rPr>
          <w:rStyle w:val="fadeinm1hgl8"/>
          <w:rFonts w:asciiTheme="minorHAnsi" w:hAnsiTheme="minorHAnsi" w:cstheme="minorHAnsi"/>
          <w:i/>
          <w:iCs/>
          <w:lang w:val="sr-Latn-RS"/>
        </w:rPr>
        <w:t>Schweppes</w:t>
      </w:r>
      <w:r w:rsidR="00DE72F4" w:rsidRPr="009D4B97">
        <w:rPr>
          <w:rStyle w:val="fadeinm1hgl8"/>
          <w:rFonts w:asciiTheme="minorHAnsi" w:hAnsiTheme="minorHAnsi" w:cstheme="minorHAnsi"/>
          <w:i/>
          <w:iCs/>
          <w:lang w:val="sr-Latn-RS"/>
        </w:rPr>
        <w:t xml:space="preserve"> Purple</w:t>
      </w:r>
      <w:r w:rsidR="00831071" w:rsidRPr="009D4B97">
        <w:rPr>
          <w:rStyle w:val="fadeinm1hgl8"/>
          <w:rFonts w:asciiTheme="minorHAnsi" w:hAnsiTheme="minorHAnsi" w:cstheme="minorHAnsi"/>
          <w:i/>
          <w:lang w:val="sr-Latn-RS"/>
        </w:rPr>
        <w:t>, inspirisan onima koji se ne boje da budu drugačiji“,</w:t>
      </w:r>
      <w:r w:rsidR="00831071" w:rsidRPr="009D4B97">
        <w:rPr>
          <w:rStyle w:val="fadeinm1hgl8"/>
          <w:rFonts w:asciiTheme="minorHAnsi" w:hAnsiTheme="minorHAnsi" w:cstheme="minorHAnsi"/>
          <w:lang w:val="sr-Latn-RS"/>
        </w:rPr>
        <w:t xml:space="preserve"> izjavila je ovim povodom </w:t>
      </w:r>
      <w:r w:rsidR="00FF00FC" w:rsidRPr="009D4B97">
        <w:rPr>
          <w:rStyle w:val="fadeinm1hgl8"/>
          <w:rFonts w:asciiTheme="minorHAnsi" w:hAnsiTheme="minorHAnsi" w:cstheme="minorHAnsi"/>
          <w:lang w:val="sr-Latn-RS"/>
        </w:rPr>
        <w:t>Aleksandra Todorović, Marketing menadžer u Coca-Cola kompaniji.</w:t>
      </w:r>
    </w:p>
    <w:p w14:paraId="635A92FA" w14:textId="60B866CB" w:rsidR="00034085" w:rsidRPr="009D4B97" w:rsidRDefault="00034085" w:rsidP="005150B3">
      <w:pPr>
        <w:pStyle w:val="NormalWeb"/>
        <w:jc w:val="both"/>
        <w:rPr>
          <w:rStyle w:val="fadeinm1hgl8"/>
          <w:rFonts w:asciiTheme="minorHAnsi" w:hAnsiTheme="minorHAnsi" w:cstheme="minorHAnsi"/>
          <w:lang w:val="sr-Latn-RS"/>
        </w:rPr>
      </w:pPr>
      <w:r w:rsidRPr="009D4B97">
        <w:rPr>
          <w:rStyle w:val="fadeinm1hgl8"/>
          <w:rFonts w:asciiTheme="minorHAnsi" w:hAnsiTheme="minorHAnsi" w:cstheme="minorHAnsi"/>
          <w:lang w:val="sr-Latn-RS"/>
        </w:rPr>
        <w:t xml:space="preserve">Finale je proteklo u atmosferi dinamičnih nastupa, originalnih recepata i autentičnih priča. Poseban ton večeri dao je i spektakularan vizuelni trenutak, kada je čitav prostor iz prepoznatljive Schweppes žute transformisan u raskošne nijanse ljubičaste, u čast lansiranja novog </w:t>
      </w:r>
      <w:r w:rsidRPr="009D4B97">
        <w:rPr>
          <w:rStyle w:val="fadeinm1hgl8"/>
          <w:rFonts w:asciiTheme="minorHAnsi" w:hAnsiTheme="minorHAnsi" w:cstheme="minorHAnsi"/>
          <w:b/>
          <w:i/>
          <w:iCs/>
          <w:lang w:val="sr-Latn-RS"/>
        </w:rPr>
        <w:t>Purple Schweppes</w:t>
      </w:r>
      <w:r w:rsidRPr="009D4B97">
        <w:rPr>
          <w:rStyle w:val="fadeinm1hgl8"/>
          <w:rFonts w:asciiTheme="minorHAnsi" w:hAnsiTheme="minorHAnsi" w:cstheme="minorHAnsi"/>
          <w:b/>
          <w:lang w:val="sr-Latn-RS"/>
        </w:rPr>
        <w:t xml:space="preserve"> ukusa</w:t>
      </w:r>
      <w:r w:rsidRPr="009D4B97">
        <w:rPr>
          <w:rStyle w:val="fadeinm1hgl8"/>
          <w:rFonts w:asciiTheme="minorHAnsi" w:hAnsiTheme="minorHAnsi" w:cstheme="minorHAnsi"/>
          <w:lang w:val="sr-Latn-RS"/>
        </w:rPr>
        <w:t xml:space="preserve">, sa </w:t>
      </w:r>
      <w:r w:rsidR="00DE72F4" w:rsidRPr="009D4B97">
        <w:rPr>
          <w:rStyle w:val="fadeinm1hgl8"/>
          <w:rFonts w:asciiTheme="minorHAnsi" w:hAnsiTheme="minorHAnsi" w:cstheme="minorHAnsi"/>
          <w:lang w:val="sr-Latn-RS"/>
        </w:rPr>
        <w:t>notama</w:t>
      </w:r>
      <w:r w:rsidRPr="009D4B97">
        <w:rPr>
          <w:rStyle w:val="fadeinm1hgl8"/>
          <w:rFonts w:asciiTheme="minorHAnsi" w:hAnsiTheme="minorHAnsi" w:cstheme="minorHAnsi"/>
          <w:lang w:val="sr-Latn-RS"/>
        </w:rPr>
        <w:t xml:space="preserve"> crne ribizle i tropskog voća. Ovaj gala momenat dodatno je pojačao utisak da je pred publikom događaj svetskog formata</w:t>
      </w:r>
      <w:r w:rsidR="00C023FA" w:rsidRPr="009D4B97">
        <w:rPr>
          <w:rStyle w:val="fadeinm1hgl8"/>
          <w:rFonts w:asciiTheme="minorHAnsi" w:hAnsiTheme="minorHAnsi" w:cstheme="minorHAnsi"/>
          <w:lang w:val="sr-Latn-RS"/>
        </w:rPr>
        <w:t>.</w:t>
      </w:r>
    </w:p>
    <w:p w14:paraId="1BB0C401" w14:textId="63045A5A" w:rsidR="00631B09" w:rsidRDefault="00631B09" w:rsidP="00C023FA">
      <w:pPr>
        <w:spacing w:before="100" w:beforeAutospacing="1" w:after="100" w:afterAutospacing="1" w:line="240" w:lineRule="auto"/>
        <w:jc w:val="both"/>
        <w:rPr>
          <w:rFonts w:eastAsia="Times New Roman" w:cstheme="minorHAnsi"/>
          <w:sz w:val="24"/>
          <w:szCs w:val="24"/>
          <w:lang w:val="sr-Latn-RS"/>
        </w:rPr>
      </w:pPr>
      <w:r>
        <w:rPr>
          <w:rFonts w:eastAsia="Times New Roman" w:cstheme="minorHAnsi"/>
          <w:sz w:val="24"/>
          <w:szCs w:val="24"/>
          <w:lang w:val="sr-Latn-RS"/>
        </w:rPr>
        <w:lastRenderedPageBreak/>
        <w:pict w14:anchorId="3B3A9FBB">
          <v:shape id="_x0000_i1027" type="#_x0000_t75" style="width:467.95pt;height:312.1pt">
            <v:imagedata r:id="rId8" o:title="818A0347"/>
          </v:shape>
        </w:pict>
      </w:r>
    </w:p>
    <w:p w14:paraId="2E7D8054" w14:textId="6C33D64A" w:rsidR="001078F4" w:rsidRPr="009D4B97" w:rsidRDefault="00AF1400" w:rsidP="00C023FA">
      <w:pPr>
        <w:spacing w:before="100" w:beforeAutospacing="1" w:after="100" w:afterAutospacing="1" w:line="240" w:lineRule="auto"/>
        <w:jc w:val="both"/>
        <w:rPr>
          <w:rFonts w:eastAsia="Times New Roman" w:cstheme="minorHAnsi"/>
          <w:sz w:val="24"/>
          <w:szCs w:val="24"/>
          <w:lang w:val="sr-Latn-RS"/>
        </w:rPr>
      </w:pPr>
      <w:r w:rsidRPr="009D4B97">
        <w:rPr>
          <w:rFonts w:eastAsia="Times New Roman" w:cstheme="minorHAnsi"/>
          <w:sz w:val="24"/>
          <w:szCs w:val="24"/>
          <w:lang w:val="sr-Latn-RS"/>
        </w:rPr>
        <w:t xml:space="preserve">Ovogodišnje izdanje Schweppes Mixology takmičenja bilo je šesto po redu, a ova sada već </w:t>
      </w:r>
      <w:r w:rsidR="00DE72F4" w:rsidRPr="009D4B97">
        <w:rPr>
          <w:rFonts w:eastAsia="Times New Roman" w:cstheme="minorHAnsi"/>
          <w:sz w:val="24"/>
          <w:szCs w:val="24"/>
          <w:lang w:val="sr-Latn-RS"/>
        </w:rPr>
        <w:t xml:space="preserve">dugogodišnja </w:t>
      </w:r>
      <w:r w:rsidRPr="009D4B97">
        <w:rPr>
          <w:rFonts w:eastAsia="Times New Roman" w:cstheme="minorHAnsi"/>
          <w:sz w:val="24"/>
          <w:szCs w:val="24"/>
          <w:lang w:val="sr-Latn-RS"/>
        </w:rPr>
        <w:t xml:space="preserve">tradicija započeta je 2018. godine s ciljem da osnaži i unapredi bartending scenu u Srbiji i regionu. Kroz </w:t>
      </w:r>
      <w:r w:rsidR="00C023FA" w:rsidRPr="009D4B97">
        <w:rPr>
          <w:rFonts w:eastAsia="Times New Roman" w:cstheme="minorHAnsi"/>
          <w:sz w:val="24"/>
          <w:szCs w:val="24"/>
          <w:lang w:val="sr-Latn-RS"/>
        </w:rPr>
        <w:t>ovu platformu</w:t>
      </w:r>
      <w:r w:rsidRPr="009D4B97">
        <w:rPr>
          <w:rFonts w:eastAsia="Times New Roman" w:cstheme="minorHAnsi"/>
          <w:sz w:val="24"/>
          <w:szCs w:val="24"/>
          <w:lang w:val="sr-Latn-RS"/>
        </w:rPr>
        <w:t>, brend ne samo da otkriva i podržava izuzetne pojedince, već i aktivno učestvuje u oblikovanju profesionalne zajednice bartendera. Jer i kada se takmičenje završi, ono što ostaje jesu iskustvo, samopouzdanje, nova prijateljstva – i motivacija da se uvek ide korak dalje.</w:t>
      </w:r>
    </w:p>
    <w:sectPr w:rsidR="001078F4" w:rsidRPr="009D4B97">
      <w:footerReference w:type="even" r:id="rId9"/>
      <w:footerReference w:type="defaul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C325564" w14:textId="77777777" w:rsidR="00C06E9F" w:rsidRDefault="00C06E9F" w:rsidP="00C023FA">
      <w:pPr>
        <w:spacing w:after="0" w:line="240" w:lineRule="auto"/>
      </w:pPr>
      <w:r>
        <w:separator/>
      </w:r>
    </w:p>
  </w:endnote>
  <w:endnote w:type="continuationSeparator" w:id="0">
    <w:p w14:paraId="470145F0" w14:textId="77777777" w:rsidR="00C06E9F" w:rsidRDefault="00C06E9F" w:rsidP="00C023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14195C" w14:textId="4BF12978" w:rsidR="00C023FA" w:rsidRDefault="00C023FA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7DD0AEBE" wp14:editId="73DAFE34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1208405" cy="357505"/>
              <wp:effectExtent l="0" t="0" r="10795" b="0"/>
              <wp:wrapNone/>
              <wp:docPr id="905222736" name="Text Box 2" descr="Classified - Confidential">
                <a:extLst xmlns:a="http://schemas.openxmlformats.org/drawingml/2006/main">
                  <a:ext uri="{5AE41FA2-C0FF-4470-9BD4-5FADCA87CBE2}">
                    <aclsh:classification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08405" cy="3575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7E977E1" w14:textId="12A8C28A" w:rsidR="00C023FA" w:rsidRPr="00C023FA" w:rsidRDefault="00C023FA" w:rsidP="00C023FA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C023FA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Classified - 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shapetype w14:anchorId="7DD0AEB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Classified - Confidential" style="position:absolute;margin-left:0;margin-top:0;width:95.15pt;height:28.15pt;z-index:251659264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" filled="f" stroked="f">
              <v:textbox style="mso-fit-shape-to-text:t" inset="0,0,0,15pt">
                <w:txbxContent>
                  <w:p w14:paraId="37E977E1" w14:textId="12A8C28A" w:rsidR="00C023FA" w:rsidRPr="00C023FA" w:rsidRDefault="00C023FA" w:rsidP="00C023FA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C023FA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Classified - 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C06739" w14:textId="2A0A4794" w:rsidR="00C023FA" w:rsidRDefault="00C023FA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6768B142" wp14:editId="69977F91">
              <wp:simplePos x="914400" y="9432388"/>
              <wp:positionH relativeFrom="page">
                <wp:align>center</wp:align>
              </wp:positionH>
              <wp:positionV relativeFrom="page">
                <wp:align>bottom</wp:align>
              </wp:positionV>
              <wp:extent cx="1208405" cy="357505"/>
              <wp:effectExtent l="0" t="0" r="10795" b="0"/>
              <wp:wrapNone/>
              <wp:docPr id="1875439318" name="Text Box 3" descr="Classified - Confidential">
                <a:extLst xmlns:a="http://schemas.openxmlformats.org/drawingml/2006/main">
                  <a:ext uri="{5AE41FA2-C0FF-4470-9BD4-5FADCA87CBE2}">
                    <aclsh:classification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08405" cy="3575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DDC0665" w14:textId="5CEE3D09" w:rsidR="00C023FA" w:rsidRPr="00C023FA" w:rsidRDefault="00C023FA" w:rsidP="00C023FA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C023FA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Classified - 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shapetype w14:anchorId="6768B142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Classified - Confidential" style="position:absolute;margin-left:0;margin-top:0;width:95.15pt;height:28.15pt;z-index:251660288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" filled="f" stroked="f">
              <v:textbox style="mso-fit-shape-to-text:t" inset="0,0,0,15pt">
                <w:txbxContent>
                  <w:p w14:paraId="5DDC0665" w14:textId="5CEE3D09" w:rsidR="00C023FA" w:rsidRPr="00C023FA" w:rsidRDefault="00C023FA" w:rsidP="00C023FA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C023FA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Classified - 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06B8A4D" w14:textId="42DFB43F" w:rsidR="00C023FA" w:rsidRDefault="00C023FA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1B12AEE1" wp14:editId="128B08EC">
              <wp:simplePos x="635" y="635"/>
              <wp:positionH relativeFrom="page">
                <wp:align>center</wp:align>
              </wp:positionH>
              <wp:positionV relativeFrom="page">
                <wp:align>bottom</wp:align>
              </wp:positionV>
              <wp:extent cx="1208405" cy="357505"/>
              <wp:effectExtent l="0" t="0" r="10795" b="0"/>
              <wp:wrapNone/>
              <wp:docPr id="1430157551" name="Text Box 1" descr="Classified - Confidential">
                <a:extLst xmlns:a="http://schemas.openxmlformats.org/drawingml/2006/main">
                  <a:ext uri="{5AE41FA2-C0FF-4470-9BD4-5FADCA87CBE2}">
                    <aclsh:classification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08405" cy="3575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7F295A4" w14:textId="70637949" w:rsidR="00C023FA" w:rsidRPr="00C023FA" w:rsidRDefault="00C023FA" w:rsidP="00C023FA">
                          <w:pPr>
                            <w:spacing w:after="0"/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C023FA">
                            <w:rPr>
                              <w:rFonts w:ascii="Calibri" w:eastAsia="Calibri" w:hAnsi="Calibri" w:cs="Calibri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Classified - Confidential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<w:pict>
            <v:shapetype w14:anchorId="1B12AEE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Classified - Confidential" style="position:absolute;margin-left:0;margin-top:0;width:95.15pt;height:28.15pt;z-index:251658240;visibility:visible;mso-wrap-style:none;mso-wrap-distance-left:0;mso-wrap-distance-top:0;mso-wrap-distance-right:0;mso-wrap-distance-bottom:0;mso-position-horizontal:center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" filled="f" stroked="f">
              <v:textbox style="mso-fit-shape-to-text:t" inset="0,0,0,15pt">
                <w:txbxContent>
                  <w:p w14:paraId="37F295A4" w14:textId="70637949" w:rsidR="00C023FA" w:rsidRPr="00C023FA" w:rsidRDefault="00C023FA" w:rsidP="00C023FA">
                    <w:pPr>
                      <w:spacing w:after="0"/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</w:pPr>
                    <w:r w:rsidRPr="00C023FA">
                      <w:rPr>
                        <w:rFonts w:ascii="Calibri" w:eastAsia="Calibri" w:hAnsi="Calibri" w:cs="Calibri"/>
                        <w:noProof/>
                        <w:color w:val="000000"/>
                        <w:sz w:val="20"/>
                        <w:szCs w:val="20"/>
                      </w:rPr>
                      <w:t>Classified - Confidential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276572" w14:textId="77777777" w:rsidR="00C06E9F" w:rsidRDefault="00C06E9F" w:rsidP="00C023FA">
      <w:pPr>
        <w:spacing w:after="0" w:line="240" w:lineRule="auto"/>
      </w:pPr>
      <w:r>
        <w:separator/>
      </w:r>
    </w:p>
  </w:footnote>
  <w:footnote w:type="continuationSeparator" w:id="0">
    <w:p w14:paraId="0188E1FC" w14:textId="77777777" w:rsidR="00C06E9F" w:rsidRDefault="00C06E9F" w:rsidP="00C023F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52F8D"/>
    <w:rsid w:val="00034085"/>
    <w:rsid w:val="00085E11"/>
    <w:rsid w:val="001078F4"/>
    <w:rsid w:val="00140A64"/>
    <w:rsid w:val="001F5DCB"/>
    <w:rsid w:val="001F5E42"/>
    <w:rsid w:val="00220BEB"/>
    <w:rsid w:val="002B2962"/>
    <w:rsid w:val="003341AA"/>
    <w:rsid w:val="00352F8D"/>
    <w:rsid w:val="003F647E"/>
    <w:rsid w:val="005150B3"/>
    <w:rsid w:val="00551DFC"/>
    <w:rsid w:val="005A63A3"/>
    <w:rsid w:val="00631B09"/>
    <w:rsid w:val="00696B1A"/>
    <w:rsid w:val="006D7CC5"/>
    <w:rsid w:val="00756195"/>
    <w:rsid w:val="007A603D"/>
    <w:rsid w:val="00831071"/>
    <w:rsid w:val="00865C73"/>
    <w:rsid w:val="008711A4"/>
    <w:rsid w:val="009563A2"/>
    <w:rsid w:val="009D4B97"/>
    <w:rsid w:val="00AF1400"/>
    <w:rsid w:val="00C023FA"/>
    <w:rsid w:val="00C06E9F"/>
    <w:rsid w:val="00DE72F4"/>
    <w:rsid w:val="00E03135"/>
    <w:rsid w:val="00E841A6"/>
    <w:rsid w:val="00EB676F"/>
    <w:rsid w:val="00F40FF0"/>
    <w:rsid w:val="00F41FF5"/>
    <w:rsid w:val="00F83875"/>
    <w:rsid w:val="00F93483"/>
    <w:rsid w:val="00FB7710"/>
    <w:rsid w:val="00FF0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5BBFA40"/>
  <w15:chartTrackingRefBased/>
  <w15:docId w15:val="{61BD671F-9002-4AAE-A364-46F2008FEF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352F8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52F8D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NormalWeb">
    <w:name w:val="Normal (Web)"/>
    <w:basedOn w:val="Normal"/>
    <w:uiPriority w:val="99"/>
    <w:unhideWhenUsed/>
    <w:rsid w:val="00352F8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352F8D"/>
    <w:rPr>
      <w:i/>
      <w:iCs/>
    </w:rPr>
  </w:style>
  <w:style w:type="character" w:customStyle="1" w:styleId="fadeinm1hgl8">
    <w:name w:val="_fadein_m1hgl_8"/>
    <w:basedOn w:val="DefaultParagraphFont"/>
    <w:rsid w:val="005150B3"/>
  </w:style>
  <w:style w:type="character" w:styleId="CommentReference">
    <w:name w:val="annotation reference"/>
    <w:basedOn w:val="DefaultParagraphFont"/>
    <w:uiPriority w:val="99"/>
    <w:semiHidden/>
    <w:unhideWhenUsed/>
    <w:rsid w:val="00085E1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85E1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85E1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85E1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85E11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85E1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5E11"/>
    <w:rPr>
      <w:rFonts w:ascii="Segoe UI" w:hAnsi="Segoe UI" w:cs="Segoe UI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C023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023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969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374299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75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6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73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1012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6572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5441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6265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851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49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1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9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7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5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702bf62-88e6-456d-b298-e2abb13de1ea}" enabled="1" method="Standard" siteId="{548d26ab-8caa-49e1-97c2-a1b1a06cc39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361</Words>
  <Characters>2058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Bojan Hodzic</dc:creator>
  <cp:keywords/>
  <dc:description/>
  <cp:lastModifiedBy>Miljana Veselinovic</cp:lastModifiedBy>
  <cp:revision>3</cp:revision>
  <dcterms:created xsi:type="dcterms:W3CDTF">2025-05-15T11:35:00Z</dcterms:created>
  <dcterms:modified xsi:type="dcterms:W3CDTF">2025-05-16T10:20:00Z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a4414149-01a5-42d8-800c-d67fc7247653</vt:lpwstr>
  </property>
  <property fmtid="{D5CDD505-2E9C-101B-9397-08002B2CF9AE}" pid="3" name="ClassificationContentMarkingFooterShapeIds">
    <vt:lpwstr>553e78ef,35f49a50,6fc8eed6</vt:lpwstr>
  </property>
  <property fmtid="{D5CDD505-2E9C-101B-9397-08002B2CF9AE}" pid="4" name="ClassificationContentMarkingFooterFontProps">
    <vt:lpwstr>#000000,10,Calibri</vt:lpwstr>
  </property>
  <property fmtid="{D5CDD505-2E9C-101B-9397-08002B2CF9AE}" pid="5" name="ClassificationContentMarkingFooterText">
    <vt:lpwstr>Classified - Confidential</vt:lpwstr>
  </property>
</Properties>
</file>